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AD" w:rsidRPr="00F7461F" w:rsidRDefault="00FF4CE2" w:rsidP="0002164A">
      <w:pPr>
        <w:jc w:val="center"/>
        <w:rPr>
          <w:b/>
        </w:rPr>
      </w:pPr>
      <w:r w:rsidRPr="00FF4CE2">
        <w:rPr>
          <w:b/>
        </w:rPr>
        <w:t>И</w:t>
      </w:r>
      <w:r w:rsidR="00C479AD" w:rsidRPr="00FF4CE2">
        <w:rPr>
          <w:b/>
        </w:rPr>
        <w:t>звещени</w:t>
      </w:r>
      <w:r w:rsidRPr="00FF4CE2">
        <w:rPr>
          <w:b/>
        </w:rPr>
        <w:t>е</w:t>
      </w:r>
      <w:r w:rsidR="00F7461F">
        <w:rPr>
          <w:b/>
        </w:rPr>
        <w:t xml:space="preserve"> о проведении аукциона</w:t>
      </w:r>
    </w:p>
    <w:p w:rsidR="003251DC" w:rsidRDefault="001204DD" w:rsidP="0002164A">
      <w:pPr>
        <w:jc w:val="center"/>
        <w:rPr>
          <w:b/>
        </w:rPr>
      </w:pPr>
      <w:r>
        <w:rPr>
          <w:b/>
        </w:rPr>
        <w:t xml:space="preserve"> реализации </w:t>
      </w:r>
      <w:r w:rsidR="00355784">
        <w:rPr>
          <w:b/>
        </w:rPr>
        <w:t>некондиционного авиатоплива</w:t>
      </w:r>
    </w:p>
    <w:p w:rsidR="00C479AD" w:rsidRPr="00FF4CE2" w:rsidRDefault="00694237" w:rsidP="0002164A">
      <w:pPr>
        <w:jc w:val="center"/>
        <w:rPr>
          <w:b/>
        </w:rPr>
      </w:pPr>
      <w:r>
        <w:rPr>
          <w:b/>
        </w:rPr>
        <w:t>АО ТЗК</w:t>
      </w:r>
      <w:r w:rsidR="00C479AD" w:rsidRPr="00FF4CE2">
        <w:rPr>
          <w:b/>
        </w:rPr>
        <w:t xml:space="preserve"> «Кольцово»</w:t>
      </w:r>
    </w:p>
    <w:p w:rsidR="00C479AD" w:rsidRPr="002E1227" w:rsidRDefault="00C479AD" w:rsidP="0002164A">
      <w:pPr>
        <w:jc w:val="center"/>
        <w:rPr>
          <w:b/>
          <w:sz w:val="20"/>
          <w:szCs w:val="20"/>
        </w:rPr>
      </w:pPr>
    </w:p>
    <w:p w:rsidR="00C479AD" w:rsidRPr="002E1227" w:rsidRDefault="00F7461F" w:rsidP="0002164A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Заказчик аукциона</w:t>
      </w:r>
      <w:r w:rsidR="00C479AD" w:rsidRPr="002E1227">
        <w:rPr>
          <w:b/>
          <w:bCs/>
          <w:sz w:val="20"/>
          <w:szCs w:val="20"/>
        </w:rPr>
        <w:t>:</w:t>
      </w:r>
      <w:r w:rsidR="00C479AD" w:rsidRPr="002E1227">
        <w:rPr>
          <w:bCs/>
          <w:sz w:val="20"/>
          <w:szCs w:val="20"/>
        </w:rPr>
        <w:t xml:space="preserve"> </w:t>
      </w:r>
      <w:r w:rsidR="00704AC6">
        <w:rPr>
          <w:bCs/>
          <w:sz w:val="20"/>
          <w:szCs w:val="20"/>
        </w:rPr>
        <w:t>А</w:t>
      </w:r>
      <w:r w:rsidR="00C479AD" w:rsidRPr="002E1227">
        <w:rPr>
          <w:bCs/>
          <w:sz w:val="20"/>
          <w:szCs w:val="20"/>
        </w:rPr>
        <w:t xml:space="preserve">кционерное общество Топливозаправочная компания «Кольцово» </w:t>
      </w:r>
    </w:p>
    <w:p w:rsidR="00C479AD" w:rsidRPr="002E1227" w:rsidRDefault="004C27A2" w:rsidP="0002164A">
      <w:pPr>
        <w:tabs>
          <w:tab w:val="num" w:pos="36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Место нахождения:</w:t>
      </w:r>
      <w:r w:rsidR="00C479AD" w:rsidRPr="002E122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20025, г"/>
        </w:smartTagPr>
        <w:r w:rsidR="00C479AD" w:rsidRPr="002E1227">
          <w:rPr>
            <w:sz w:val="20"/>
            <w:szCs w:val="20"/>
          </w:rPr>
          <w:t>620025, г</w:t>
        </w:r>
      </w:smartTag>
      <w:r w:rsidR="00C479AD" w:rsidRPr="002E1227">
        <w:rPr>
          <w:sz w:val="20"/>
          <w:szCs w:val="20"/>
        </w:rPr>
        <w:t xml:space="preserve">. Екатеринбург, ул. </w:t>
      </w:r>
      <w:r w:rsidR="00704AC6">
        <w:rPr>
          <w:sz w:val="20"/>
          <w:szCs w:val="20"/>
        </w:rPr>
        <w:t>Бахчиванджи</w:t>
      </w:r>
      <w:r w:rsidR="00C479AD" w:rsidRPr="002E1227">
        <w:rPr>
          <w:sz w:val="20"/>
          <w:szCs w:val="20"/>
        </w:rPr>
        <w:t xml:space="preserve">, </w:t>
      </w:r>
      <w:r w:rsidR="00704AC6">
        <w:rPr>
          <w:sz w:val="20"/>
          <w:szCs w:val="20"/>
        </w:rPr>
        <w:t>55а</w:t>
      </w:r>
      <w:r w:rsidR="00C12918" w:rsidRPr="00200D29">
        <w:rPr>
          <w:sz w:val="20"/>
          <w:szCs w:val="20"/>
        </w:rPr>
        <w:t xml:space="preserve">, </w:t>
      </w:r>
      <w:r w:rsidR="00C12918">
        <w:rPr>
          <w:sz w:val="20"/>
          <w:szCs w:val="20"/>
        </w:rPr>
        <w:t>офис 1</w:t>
      </w:r>
      <w:r w:rsidR="00C479AD" w:rsidRPr="002E1227">
        <w:rPr>
          <w:sz w:val="20"/>
          <w:szCs w:val="20"/>
        </w:rPr>
        <w:t>;</w:t>
      </w:r>
    </w:p>
    <w:p w:rsidR="00C479AD" w:rsidRPr="002E1227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Почтовый адрес: </w:t>
      </w:r>
      <w:smartTag w:uri="urn:schemas-microsoft-com:office:smarttags" w:element="metricconverter">
        <w:smartTagPr>
          <w:attr w:name="ProductID" w:val="620025, г"/>
        </w:smartTagPr>
        <w:r w:rsidRPr="002E1227">
          <w:rPr>
            <w:sz w:val="20"/>
            <w:szCs w:val="20"/>
          </w:rPr>
          <w:t>620025, г</w:t>
        </w:r>
      </w:smartTag>
      <w:r w:rsidRPr="002E1227">
        <w:rPr>
          <w:sz w:val="20"/>
          <w:szCs w:val="20"/>
        </w:rPr>
        <w:t xml:space="preserve">. Екатеринбург, ул. </w:t>
      </w:r>
      <w:r w:rsidR="00704AC6" w:rsidRPr="00704AC6">
        <w:rPr>
          <w:sz w:val="20"/>
          <w:szCs w:val="20"/>
        </w:rPr>
        <w:t>Бахчиванджи, 55а</w:t>
      </w:r>
      <w:r w:rsidR="00FA67DD" w:rsidRPr="00200D29">
        <w:rPr>
          <w:sz w:val="20"/>
          <w:szCs w:val="20"/>
        </w:rPr>
        <w:t xml:space="preserve">, </w:t>
      </w:r>
      <w:r w:rsidR="00FA67DD">
        <w:rPr>
          <w:sz w:val="20"/>
          <w:szCs w:val="20"/>
        </w:rPr>
        <w:t>офис 1</w:t>
      </w:r>
      <w:r w:rsidRPr="002E1227">
        <w:rPr>
          <w:sz w:val="20"/>
          <w:szCs w:val="20"/>
        </w:rPr>
        <w:t>;</w:t>
      </w:r>
    </w:p>
    <w:p w:rsidR="00C479AD" w:rsidRPr="002B45EC" w:rsidRDefault="00C479AD" w:rsidP="0002164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E1227">
        <w:rPr>
          <w:sz w:val="20"/>
          <w:szCs w:val="20"/>
        </w:rPr>
        <w:t>Контактное лицо</w:t>
      </w:r>
      <w:r w:rsidR="009345B7">
        <w:rPr>
          <w:sz w:val="20"/>
          <w:szCs w:val="20"/>
        </w:rPr>
        <w:t>: Синицына Оксана Вячеславовна</w:t>
      </w:r>
    </w:p>
    <w:p w:rsidR="00C479AD" w:rsidRPr="002E1227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контактный телефон: (343) </w:t>
      </w:r>
      <w:r w:rsidR="00865057">
        <w:rPr>
          <w:sz w:val="20"/>
          <w:szCs w:val="20"/>
        </w:rPr>
        <w:t>311-13-23</w:t>
      </w:r>
      <w:r w:rsidRPr="002E1227">
        <w:rPr>
          <w:sz w:val="20"/>
          <w:szCs w:val="20"/>
        </w:rPr>
        <w:t>,</w:t>
      </w:r>
      <w:r w:rsidR="009345B7">
        <w:rPr>
          <w:sz w:val="20"/>
          <w:szCs w:val="20"/>
        </w:rPr>
        <w:t xml:space="preserve"> доб.777</w:t>
      </w:r>
      <w:r w:rsidR="00F9280F">
        <w:rPr>
          <w:sz w:val="20"/>
          <w:szCs w:val="20"/>
        </w:rPr>
        <w:t>;</w:t>
      </w:r>
      <w:r w:rsidRPr="002E1227">
        <w:rPr>
          <w:sz w:val="20"/>
          <w:szCs w:val="20"/>
        </w:rPr>
        <w:t xml:space="preserve"> </w:t>
      </w:r>
    </w:p>
    <w:p w:rsidR="00C479AD" w:rsidRPr="00F9280F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>Адрес электронной поч</w:t>
      </w:r>
      <w:r w:rsidRPr="005963EE">
        <w:rPr>
          <w:sz w:val="20"/>
          <w:szCs w:val="20"/>
        </w:rPr>
        <w:t>ты</w:t>
      </w:r>
      <w:r w:rsidR="005963EE">
        <w:rPr>
          <w:sz w:val="20"/>
          <w:szCs w:val="20"/>
        </w:rPr>
        <w:t xml:space="preserve">: </w:t>
      </w:r>
      <w:r w:rsidR="009345B7">
        <w:rPr>
          <w:color w:val="1F497D" w:themeColor="text2"/>
          <w:sz w:val="18"/>
          <w:szCs w:val="18"/>
          <w:lang w:val="en-US"/>
        </w:rPr>
        <w:t>OV</w:t>
      </w:r>
      <w:r w:rsidR="009345B7" w:rsidRPr="009345B7">
        <w:rPr>
          <w:color w:val="1F497D" w:themeColor="text2"/>
          <w:sz w:val="18"/>
          <w:szCs w:val="18"/>
        </w:rPr>
        <w:t>_</w:t>
      </w:r>
      <w:r w:rsidR="009345B7">
        <w:rPr>
          <w:color w:val="1F497D" w:themeColor="text2"/>
          <w:sz w:val="18"/>
          <w:szCs w:val="18"/>
          <w:lang w:val="en-US"/>
        </w:rPr>
        <w:t>Sinitsyna</w:t>
      </w:r>
      <w:r w:rsidR="009345B7" w:rsidRPr="009345B7">
        <w:rPr>
          <w:color w:val="1F497D" w:themeColor="text2"/>
          <w:sz w:val="18"/>
          <w:szCs w:val="18"/>
        </w:rPr>
        <w:t>@</w:t>
      </w:r>
      <w:r w:rsidR="009345B7">
        <w:rPr>
          <w:color w:val="1F497D" w:themeColor="text2"/>
          <w:sz w:val="18"/>
          <w:szCs w:val="18"/>
          <w:lang w:val="en-US"/>
        </w:rPr>
        <w:t>tzkk</w:t>
      </w:r>
      <w:r w:rsidR="009345B7" w:rsidRPr="009345B7">
        <w:rPr>
          <w:color w:val="1F497D" w:themeColor="text2"/>
          <w:sz w:val="18"/>
          <w:szCs w:val="18"/>
        </w:rPr>
        <w:t>.</w:t>
      </w:r>
      <w:r w:rsidR="009345B7">
        <w:rPr>
          <w:color w:val="1F497D" w:themeColor="text2"/>
          <w:sz w:val="18"/>
          <w:szCs w:val="18"/>
          <w:lang w:val="en-US"/>
        </w:rPr>
        <w:t>rosneft</w:t>
      </w:r>
      <w:r w:rsidR="009345B7" w:rsidRPr="009345B7">
        <w:rPr>
          <w:color w:val="1F497D" w:themeColor="text2"/>
          <w:sz w:val="18"/>
          <w:szCs w:val="18"/>
        </w:rPr>
        <w:t>.</w:t>
      </w:r>
      <w:r w:rsidR="009345B7">
        <w:rPr>
          <w:color w:val="1F497D" w:themeColor="text2"/>
          <w:sz w:val="18"/>
          <w:szCs w:val="18"/>
          <w:lang w:val="en-US"/>
        </w:rPr>
        <w:t>ru</w:t>
      </w:r>
    </w:p>
    <w:p w:rsidR="00690BA4" w:rsidRDefault="00F9280F" w:rsidP="0002164A">
      <w:pPr>
        <w:autoSpaceDE w:val="0"/>
        <w:autoSpaceDN w:val="0"/>
        <w:adjustRightInd w:val="0"/>
        <w:jc w:val="both"/>
        <w:rPr>
          <w:color w:val="1D2F44"/>
          <w:sz w:val="18"/>
          <w:szCs w:val="18"/>
        </w:rPr>
      </w:pPr>
      <w:r>
        <w:rPr>
          <w:bCs/>
          <w:sz w:val="20"/>
          <w:szCs w:val="20"/>
        </w:rPr>
        <w:t>Сайт Заказчика</w:t>
      </w:r>
      <w:r>
        <w:rPr>
          <w:b/>
          <w:bCs/>
          <w:sz w:val="20"/>
          <w:szCs w:val="20"/>
        </w:rPr>
        <w:t xml:space="preserve">: </w:t>
      </w:r>
      <w:hyperlink r:id="rId8" w:history="1">
        <w:r w:rsidR="00690BA4" w:rsidRPr="00B75A6E">
          <w:rPr>
            <w:rStyle w:val="a6"/>
            <w:sz w:val="18"/>
            <w:szCs w:val="18"/>
          </w:rPr>
          <w:t>http://tender.rosneft.ru/</w:t>
        </w:r>
      </w:hyperlink>
    </w:p>
    <w:p w:rsidR="00C479AD" w:rsidRPr="00C56827" w:rsidRDefault="00C11CE4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2. Форма реали</w:t>
      </w:r>
      <w:r w:rsidR="002B45EC">
        <w:rPr>
          <w:b/>
          <w:bCs/>
          <w:sz w:val="20"/>
          <w:szCs w:val="20"/>
        </w:rPr>
        <w:t>зации</w:t>
      </w:r>
      <w:r w:rsidR="00C479AD" w:rsidRPr="002E1227">
        <w:rPr>
          <w:b/>
          <w:bCs/>
          <w:sz w:val="20"/>
          <w:szCs w:val="20"/>
        </w:rPr>
        <w:t>:</w:t>
      </w:r>
      <w:r w:rsidR="00C56827" w:rsidRPr="003344F4">
        <w:rPr>
          <w:sz w:val="20"/>
          <w:szCs w:val="20"/>
        </w:rPr>
        <w:t xml:space="preserve"> </w:t>
      </w:r>
      <w:r w:rsidR="007B5B52">
        <w:rPr>
          <w:sz w:val="20"/>
          <w:szCs w:val="20"/>
        </w:rPr>
        <w:t>аукцион</w:t>
      </w:r>
      <w:r w:rsidR="00C56827">
        <w:rPr>
          <w:sz w:val="20"/>
          <w:szCs w:val="20"/>
        </w:rPr>
        <w:t>.</w:t>
      </w:r>
    </w:p>
    <w:p w:rsidR="00C479AD" w:rsidRPr="002E1227" w:rsidRDefault="00C11CE4" w:rsidP="0002164A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 Предмет реализации</w:t>
      </w:r>
      <w:r w:rsidR="00C479AD" w:rsidRPr="002E1227">
        <w:rPr>
          <w:b/>
          <w:bCs/>
          <w:sz w:val="20"/>
          <w:szCs w:val="20"/>
        </w:rPr>
        <w:t>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530"/>
        <w:gridCol w:w="4815"/>
      </w:tblGrid>
      <w:tr w:rsidR="00C479AD" w:rsidRPr="004072C5" w:rsidTr="0002164A">
        <w:tc>
          <w:tcPr>
            <w:tcW w:w="4530" w:type="dxa"/>
          </w:tcPr>
          <w:p w:rsidR="00C479AD" w:rsidRPr="00CB379D" w:rsidRDefault="00C479AD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4815" w:type="dxa"/>
            <w:vAlign w:val="center"/>
          </w:tcPr>
          <w:p w:rsidR="00C479AD" w:rsidRPr="00CB379D" w:rsidRDefault="002D16A8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C40BF8" w:rsidRPr="003344F4" w:rsidTr="0002164A">
        <w:tc>
          <w:tcPr>
            <w:tcW w:w="4530" w:type="dxa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Единица измерения товара</w:t>
            </w:r>
          </w:p>
        </w:tc>
        <w:tc>
          <w:tcPr>
            <w:tcW w:w="4815" w:type="dxa"/>
            <w:vAlign w:val="center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Тонна</w:t>
            </w:r>
          </w:p>
        </w:tc>
      </w:tr>
      <w:tr w:rsidR="00DE198D" w:rsidRPr="003344F4" w:rsidTr="0002164A">
        <w:tc>
          <w:tcPr>
            <w:tcW w:w="4530" w:type="dxa"/>
          </w:tcPr>
          <w:p w:rsidR="00DE198D" w:rsidRPr="00CB379D" w:rsidRDefault="00DE198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 лотов</w:t>
            </w:r>
          </w:p>
        </w:tc>
        <w:tc>
          <w:tcPr>
            <w:tcW w:w="4815" w:type="dxa"/>
            <w:vAlign w:val="center"/>
          </w:tcPr>
          <w:p w:rsidR="00DE198D" w:rsidRPr="0082647D" w:rsidRDefault="005963EE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12918" w:rsidRPr="003344F4" w:rsidTr="0002164A">
        <w:tc>
          <w:tcPr>
            <w:tcW w:w="4530" w:type="dxa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Лот № 1</w:t>
            </w:r>
          </w:p>
        </w:tc>
        <w:tc>
          <w:tcPr>
            <w:tcW w:w="4815" w:type="dxa"/>
            <w:vAlign w:val="center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CB379D" w:rsidRDefault="0082647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</w:t>
            </w:r>
          </w:p>
        </w:tc>
        <w:tc>
          <w:tcPr>
            <w:tcW w:w="4815" w:type="dxa"/>
            <w:vAlign w:val="center"/>
          </w:tcPr>
          <w:p w:rsidR="0082647D" w:rsidRPr="006A11EC" w:rsidRDefault="009345B7" w:rsidP="005963EE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Лот 1- 18,546</w:t>
            </w:r>
            <w:r w:rsidR="00F5141A" w:rsidRPr="005963EE">
              <w:rPr>
                <w:sz w:val="20"/>
                <w:szCs w:val="20"/>
              </w:rPr>
              <w:t xml:space="preserve"> тонн; 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035A1C" w:rsidRDefault="0082647D" w:rsidP="0002164A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Начальная цена (без НДС) за единицу</w:t>
            </w:r>
          </w:p>
        </w:tc>
        <w:tc>
          <w:tcPr>
            <w:tcW w:w="4815" w:type="dxa"/>
            <w:vAlign w:val="center"/>
          </w:tcPr>
          <w:p w:rsidR="0082647D" w:rsidRPr="00035A1C" w:rsidRDefault="009345B7" w:rsidP="0003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4C27A2" w:rsidRPr="00035A1C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128</w:t>
            </w:r>
            <w:r w:rsidR="004C27A2" w:rsidRPr="00035A1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  <w:r w:rsidRPr="00035A1C">
              <w:rPr>
                <w:sz w:val="20"/>
                <w:szCs w:val="20"/>
              </w:rPr>
              <w:t>5 руб.</w:t>
            </w:r>
            <w:r w:rsidR="0082647D" w:rsidRPr="00035A1C">
              <w:rPr>
                <w:sz w:val="20"/>
                <w:szCs w:val="20"/>
              </w:rPr>
              <w:t>/тонна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035A1C" w:rsidRDefault="0082647D" w:rsidP="0002164A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Минимальная цена договора (без НДС)</w:t>
            </w:r>
          </w:p>
        </w:tc>
        <w:tc>
          <w:tcPr>
            <w:tcW w:w="4815" w:type="dxa"/>
            <w:vAlign w:val="center"/>
          </w:tcPr>
          <w:p w:rsidR="0082647D" w:rsidRPr="00035A1C" w:rsidRDefault="009345B7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1 170 776,52</w:t>
            </w:r>
            <w:r w:rsidR="00035A1C" w:rsidRPr="00035A1C">
              <w:rPr>
                <w:sz w:val="20"/>
                <w:szCs w:val="20"/>
              </w:rPr>
              <w:t xml:space="preserve"> </w:t>
            </w:r>
            <w:r w:rsidR="00F55FAD" w:rsidRPr="00035A1C">
              <w:rPr>
                <w:sz w:val="20"/>
                <w:szCs w:val="20"/>
              </w:rPr>
              <w:t>руб.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Шаг аукциона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bCs/>
                <w:sz w:val="20"/>
                <w:szCs w:val="20"/>
              </w:rPr>
            </w:pPr>
            <w:r w:rsidRPr="00D26A34">
              <w:rPr>
                <w:bCs/>
                <w:sz w:val="20"/>
                <w:szCs w:val="20"/>
              </w:rPr>
              <w:t xml:space="preserve">1% от начальной цены </w:t>
            </w:r>
            <w:r w:rsidR="00582E23">
              <w:rPr>
                <w:bCs/>
                <w:sz w:val="20"/>
                <w:szCs w:val="20"/>
              </w:rPr>
              <w:t>за единицу</w:t>
            </w:r>
          </w:p>
        </w:tc>
      </w:tr>
      <w:tr w:rsidR="003D2936" w:rsidRPr="003344F4" w:rsidTr="0002164A">
        <w:trPr>
          <w:trHeight w:val="2452"/>
        </w:trPr>
        <w:tc>
          <w:tcPr>
            <w:tcW w:w="4530" w:type="dxa"/>
          </w:tcPr>
          <w:p w:rsidR="003D2936" w:rsidRPr="00D26A3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Требования пожарной и промышленной безопасности к средству транспортировки покупателя.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Отпуск  производится в специализированное, оборудованное в соответствии с установленными требованиями ТС, предназначенное для перевозки  нефтепродуктов. 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Необходимо иметь: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-Исправный искрогаситель;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-Заземляющее устройство;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-Наличие 2-х огнетушителей;</w:t>
            </w:r>
          </w:p>
          <w:p w:rsidR="005963EE" w:rsidRDefault="003D2936" w:rsidP="005963EE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-Ящик с сухим песком и лопаты;</w:t>
            </w:r>
          </w:p>
          <w:p w:rsidR="003D2936" w:rsidRPr="00D26A34" w:rsidRDefault="003D2936" w:rsidP="005963EE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-Исправные звуковые и световые приборы;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-Противооткатные устройства.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3344F4">
              <w:rPr>
                <w:bCs/>
                <w:sz w:val="20"/>
                <w:szCs w:val="20"/>
              </w:rPr>
              <w:t>Место (объект)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5963EE" w:rsidP="00035A1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 </w:t>
            </w:r>
            <w:r w:rsidR="003D2936">
              <w:rPr>
                <w:sz w:val="20"/>
                <w:szCs w:val="20"/>
              </w:rPr>
              <w:t>АО ТЗК</w:t>
            </w:r>
            <w:r w:rsidR="003D2936" w:rsidRPr="009E5B37">
              <w:rPr>
                <w:sz w:val="20"/>
                <w:szCs w:val="20"/>
              </w:rPr>
              <w:t xml:space="preserve"> «Кольцово» </w:t>
            </w:r>
            <w:r w:rsidR="00035A1C">
              <w:rPr>
                <w:sz w:val="20"/>
                <w:szCs w:val="20"/>
              </w:rPr>
              <w:t>в аэропорту Рощино г.</w:t>
            </w:r>
            <w:r>
              <w:rPr>
                <w:sz w:val="20"/>
                <w:szCs w:val="20"/>
              </w:rPr>
              <w:t>Тюмень ул. Сергея Илюшина д. 4 к.1.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Порядок оплаты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>предоплата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Начальный и конечный сроки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>Срок поставки – в течение 10</w:t>
            </w:r>
            <w:r w:rsidR="0082647D">
              <w:rPr>
                <w:sz w:val="20"/>
                <w:szCs w:val="20"/>
              </w:rPr>
              <w:t xml:space="preserve"> рабочих</w:t>
            </w:r>
            <w:r w:rsidRPr="009E5B37">
              <w:rPr>
                <w:sz w:val="20"/>
                <w:szCs w:val="20"/>
              </w:rPr>
              <w:t xml:space="preserve"> дней после подписания  договора и получения 100 % предоплаты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Проведение преддоговорных переговоров о внесении изменений в форму договора 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9E5B37">
              <w:rPr>
                <w:sz w:val="20"/>
                <w:szCs w:val="20"/>
              </w:rPr>
              <w:t xml:space="preserve">опускается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Срок, место и порядок предоставления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 xml:space="preserve">о реализации, размер и порядок внесения платы за предоставление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>о реализации, за исключением случаев предоставления документации в форме электронного документа</w:t>
            </w:r>
          </w:p>
        </w:tc>
        <w:tc>
          <w:tcPr>
            <w:tcW w:w="4815" w:type="dxa"/>
          </w:tcPr>
          <w:p w:rsidR="00690BA4" w:rsidRDefault="003D2936" w:rsidP="0002164A">
            <w:pPr>
              <w:autoSpaceDE w:val="0"/>
              <w:autoSpaceDN w:val="0"/>
              <w:adjustRightInd w:val="0"/>
              <w:rPr>
                <w:color w:val="1D2F44"/>
                <w:sz w:val="18"/>
                <w:szCs w:val="18"/>
              </w:rPr>
            </w:pPr>
            <w:r w:rsidRPr="009E5B37">
              <w:rPr>
                <w:bCs/>
                <w:sz w:val="20"/>
                <w:szCs w:val="20"/>
              </w:rPr>
              <w:t xml:space="preserve">Документация по реализации  бесплатно доступна на официальном сайте: </w:t>
            </w:r>
            <w:hyperlink r:id="rId9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 xml:space="preserve">Для получения документации по реализации в форме документа или электронного документа необходимо направить Заказчику письменное заявление.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начала приема заявок</w:t>
            </w:r>
          </w:p>
        </w:tc>
        <w:tc>
          <w:tcPr>
            <w:tcW w:w="4815" w:type="dxa"/>
          </w:tcPr>
          <w:p w:rsidR="003D2936" w:rsidRPr="00035A1C" w:rsidRDefault="00543E1C" w:rsidP="005F7DE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Прием заявок осуществляется с 08 час. 00 мин. до 17</w:t>
            </w:r>
            <w:r w:rsidR="003D2936" w:rsidRPr="00035A1C">
              <w:rPr>
                <w:bCs/>
                <w:sz w:val="20"/>
                <w:szCs w:val="20"/>
              </w:rPr>
              <w:t xml:space="preserve"> час. 00 мин. в </w:t>
            </w:r>
            <w:r w:rsidR="000C3302" w:rsidRPr="00035A1C">
              <w:rPr>
                <w:bCs/>
                <w:sz w:val="20"/>
                <w:szCs w:val="20"/>
              </w:rPr>
              <w:t xml:space="preserve">рабочие дни, начиная с </w:t>
            </w:r>
            <w:r w:rsidR="005F7DE9">
              <w:rPr>
                <w:bCs/>
                <w:sz w:val="20"/>
                <w:szCs w:val="20"/>
              </w:rPr>
              <w:t>05</w:t>
            </w:r>
            <w:r w:rsidR="00274893" w:rsidRPr="00035A1C">
              <w:rPr>
                <w:bCs/>
                <w:sz w:val="20"/>
                <w:szCs w:val="20"/>
              </w:rPr>
              <w:t>.</w:t>
            </w:r>
            <w:r w:rsidRPr="00035A1C">
              <w:rPr>
                <w:bCs/>
                <w:sz w:val="20"/>
                <w:szCs w:val="20"/>
              </w:rPr>
              <w:t>0</w:t>
            </w:r>
            <w:r w:rsidR="005F7DE9">
              <w:rPr>
                <w:bCs/>
                <w:sz w:val="20"/>
                <w:szCs w:val="20"/>
              </w:rPr>
              <w:t>9</w:t>
            </w:r>
            <w:r w:rsidR="000C3302" w:rsidRPr="00035A1C">
              <w:rPr>
                <w:bCs/>
                <w:sz w:val="20"/>
                <w:szCs w:val="20"/>
              </w:rPr>
              <w:t>.202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="003D2936" w:rsidRPr="00035A1C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приема заявок</w:t>
            </w:r>
          </w:p>
        </w:tc>
        <w:tc>
          <w:tcPr>
            <w:tcW w:w="4815" w:type="dxa"/>
          </w:tcPr>
          <w:p w:rsidR="003D2936" w:rsidRPr="00035A1C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035A1C">
                <w:rPr>
                  <w:bCs/>
                  <w:sz w:val="20"/>
                  <w:szCs w:val="20"/>
                </w:rPr>
                <w:t>620025,</w:t>
              </w:r>
              <w:r w:rsidRPr="00035A1C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035A1C">
                <w:rPr>
                  <w:bCs/>
                  <w:sz w:val="20"/>
                  <w:szCs w:val="20"/>
                </w:rPr>
                <w:t>г</w:t>
              </w:r>
            </w:smartTag>
            <w:r w:rsidRPr="00035A1C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714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и время окончания приема заявок (заявки, поступившие после этой даты к рассмотрению не принимаются)</w:t>
            </w:r>
          </w:p>
        </w:tc>
        <w:tc>
          <w:tcPr>
            <w:tcW w:w="4815" w:type="dxa"/>
          </w:tcPr>
          <w:p w:rsidR="003D2936" w:rsidRPr="00035A1C" w:rsidRDefault="003D2936" w:rsidP="005F7DE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Оконча</w:t>
            </w:r>
            <w:r w:rsidR="00E9659E" w:rsidRPr="00035A1C">
              <w:rPr>
                <w:bCs/>
                <w:sz w:val="20"/>
                <w:szCs w:val="20"/>
              </w:rPr>
              <w:t xml:space="preserve">ние приема заявок </w:t>
            </w:r>
            <w:r w:rsidRPr="00035A1C">
              <w:rPr>
                <w:bCs/>
                <w:sz w:val="20"/>
                <w:szCs w:val="20"/>
              </w:rPr>
              <w:t xml:space="preserve">  </w:t>
            </w:r>
            <w:r w:rsidR="00E9659E" w:rsidRPr="00035A1C">
              <w:rPr>
                <w:bCs/>
                <w:sz w:val="20"/>
                <w:szCs w:val="20"/>
              </w:rPr>
              <w:t>в 17</w:t>
            </w:r>
            <w:r w:rsidR="00E35E64" w:rsidRPr="00035A1C">
              <w:rPr>
                <w:bCs/>
                <w:sz w:val="20"/>
                <w:szCs w:val="20"/>
              </w:rPr>
              <w:t xml:space="preserve"> час. 00 мин. </w:t>
            </w:r>
            <w:r w:rsidR="005F7DE9">
              <w:rPr>
                <w:bCs/>
                <w:sz w:val="20"/>
                <w:szCs w:val="20"/>
              </w:rPr>
              <w:t>17</w:t>
            </w:r>
            <w:r w:rsidR="0066666C" w:rsidRPr="00035A1C">
              <w:rPr>
                <w:bCs/>
                <w:sz w:val="20"/>
                <w:szCs w:val="20"/>
              </w:rPr>
              <w:t>.0</w:t>
            </w:r>
            <w:r w:rsidR="009345B7">
              <w:rPr>
                <w:bCs/>
                <w:sz w:val="20"/>
                <w:szCs w:val="20"/>
              </w:rPr>
              <w:t>9</w:t>
            </w:r>
            <w:r w:rsidR="005963EE" w:rsidRPr="00035A1C">
              <w:rPr>
                <w:bCs/>
                <w:sz w:val="20"/>
                <w:szCs w:val="20"/>
              </w:rPr>
              <w:t>.2025</w:t>
            </w:r>
            <w:r w:rsidR="00E9659E" w:rsidRPr="00035A1C">
              <w:rPr>
                <w:bCs/>
                <w:sz w:val="20"/>
                <w:szCs w:val="20"/>
              </w:rPr>
              <w:t xml:space="preserve"> </w:t>
            </w:r>
            <w:r w:rsidRPr="00035A1C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E65B2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рассмотрения заявок участников реализации (определение лиц, допущенных к участию в реализации)</w:t>
            </w:r>
          </w:p>
        </w:tc>
        <w:tc>
          <w:tcPr>
            <w:tcW w:w="4815" w:type="dxa"/>
          </w:tcPr>
          <w:p w:rsidR="003D2936" w:rsidRPr="00035A1C" w:rsidRDefault="003D2936" w:rsidP="005F7DE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В 1</w:t>
            </w:r>
            <w:r w:rsidR="00F85596" w:rsidRPr="00035A1C">
              <w:rPr>
                <w:bCs/>
                <w:sz w:val="20"/>
                <w:szCs w:val="20"/>
              </w:rPr>
              <w:t>3</w:t>
            </w:r>
            <w:r w:rsidRPr="00035A1C">
              <w:rPr>
                <w:bCs/>
                <w:sz w:val="20"/>
                <w:szCs w:val="20"/>
              </w:rPr>
              <w:t xml:space="preserve"> час. 00 мин.</w:t>
            </w:r>
            <w:r w:rsidR="009345B7">
              <w:rPr>
                <w:bCs/>
                <w:sz w:val="20"/>
                <w:szCs w:val="20"/>
              </w:rPr>
              <w:t xml:space="preserve"> </w:t>
            </w:r>
            <w:r w:rsidR="005F7DE9">
              <w:rPr>
                <w:bCs/>
                <w:sz w:val="20"/>
                <w:szCs w:val="20"/>
              </w:rPr>
              <w:t>18</w:t>
            </w:r>
            <w:r w:rsidR="005F6DD9" w:rsidRPr="00035A1C">
              <w:rPr>
                <w:bCs/>
                <w:sz w:val="20"/>
                <w:szCs w:val="20"/>
              </w:rPr>
              <w:t>.</w:t>
            </w:r>
            <w:r w:rsidR="000C3302" w:rsidRPr="00035A1C">
              <w:rPr>
                <w:bCs/>
                <w:sz w:val="20"/>
                <w:szCs w:val="20"/>
              </w:rPr>
              <w:t>0</w:t>
            </w:r>
            <w:r w:rsidR="009345B7">
              <w:rPr>
                <w:bCs/>
                <w:sz w:val="20"/>
                <w:szCs w:val="20"/>
              </w:rPr>
              <w:t>9</w:t>
            </w:r>
            <w:r w:rsidR="000C3302" w:rsidRPr="00035A1C">
              <w:rPr>
                <w:bCs/>
                <w:sz w:val="20"/>
                <w:szCs w:val="20"/>
              </w:rPr>
              <w:t>.202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Pr="00035A1C">
              <w:rPr>
                <w:bCs/>
                <w:sz w:val="20"/>
                <w:szCs w:val="20"/>
              </w:rPr>
              <w:t xml:space="preserve">  г. </w:t>
            </w:r>
          </w:p>
        </w:tc>
      </w:tr>
      <w:tr w:rsidR="003D2936" w:rsidRPr="009E5B37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аукционной процедуры среди участников, допущенных к участию в очной форме</w:t>
            </w:r>
          </w:p>
        </w:tc>
        <w:tc>
          <w:tcPr>
            <w:tcW w:w="4815" w:type="dxa"/>
          </w:tcPr>
          <w:p w:rsidR="003D2936" w:rsidRPr="00035A1C" w:rsidRDefault="00E9659E" w:rsidP="005F7DE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В 14</w:t>
            </w:r>
            <w:r w:rsidR="000C3302" w:rsidRPr="00035A1C">
              <w:rPr>
                <w:bCs/>
                <w:sz w:val="20"/>
                <w:szCs w:val="20"/>
              </w:rPr>
              <w:t xml:space="preserve"> час. 00 мин. </w:t>
            </w:r>
            <w:r w:rsidR="005F7DE9">
              <w:rPr>
                <w:bCs/>
                <w:sz w:val="20"/>
                <w:szCs w:val="20"/>
              </w:rPr>
              <w:t>19</w:t>
            </w:r>
            <w:r w:rsidRPr="00035A1C">
              <w:rPr>
                <w:bCs/>
                <w:sz w:val="20"/>
                <w:szCs w:val="20"/>
              </w:rPr>
              <w:t>.0</w:t>
            </w:r>
            <w:r w:rsidR="009345B7">
              <w:rPr>
                <w:bCs/>
                <w:sz w:val="20"/>
                <w:szCs w:val="20"/>
              </w:rPr>
              <w:t>9</w:t>
            </w:r>
            <w:r w:rsidRPr="00035A1C">
              <w:rPr>
                <w:bCs/>
                <w:sz w:val="20"/>
                <w:szCs w:val="20"/>
              </w:rPr>
              <w:t>.</w:t>
            </w:r>
            <w:r w:rsidR="000C3302" w:rsidRPr="00035A1C">
              <w:rPr>
                <w:bCs/>
                <w:sz w:val="20"/>
                <w:szCs w:val="20"/>
              </w:rPr>
              <w:t>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="003D2936" w:rsidRPr="00035A1C">
              <w:rPr>
                <w:bCs/>
                <w:sz w:val="20"/>
                <w:szCs w:val="20"/>
              </w:rPr>
              <w:t xml:space="preserve"> г.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проведения аукциона</w:t>
            </w:r>
          </w:p>
        </w:tc>
        <w:tc>
          <w:tcPr>
            <w:tcW w:w="4815" w:type="dxa"/>
          </w:tcPr>
          <w:p w:rsidR="003D2936" w:rsidRPr="005B50E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5B50E4">
                <w:rPr>
                  <w:bCs/>
                  <w:sz w:val="20"/>
                  <w:szCs w:val="20"/>
                </w:rPr>
                <w:t>620025,</w:t>
              </w:r>
              <w:r w:rsidRPr="005B50E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5B50E4">
                <w:rPr>
                  <w:bCs/>
                  <w:sz w:val="20"/>
                  <w:szCs w:val="20"/>
                </w:rPr>
                <w:t>г</w:t>
              </w:r>
            </w:smartTag>
            <w:r w:rsidRPr="005B50E4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416"/>
        </w:trPr>
        <w:tc>
          <w:tcPr>
            <w:tcW w:w="4530" w:type="dxa"/>
          </w:tcPr>
          <w:p w:rsidR="003D2936" w:rsidRPr="00261158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158">
              <w:rPr>
                <w:sz w:val="20"/>
                <w:szCs w:val="20"/>
              </w:rPr>
              <w:lastRenderedPageBreak/>
              <w:t>Дата подведения итогов аукциона</w:t>
            </w:r>
          </w:p>
        </w:tc>
        <w:tc>
          <w:tcPr>
            <w:tcW w:w="4815" w:type="dxa"/>
          </w:tcPr>
          <w:p w:rsidR="003D2936" w:rsidRPr="005B50E4" w:rsidRDefault="003D2936" w:rsidP="005F7DE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5B50E4">
              <w:rPr>
                <w:bCs/>
                <w:sz w:val="20"/>
                <w:szCs w:val="20"/>
              </w:rPr>
              <w:t xml:space="preserve">В </w:t>
            </w:r>
            <w:r w:rsidR="00732F51" w:rsidRPr="005B50E4">
              <w:rPr>
                <w:bCs/>
                <w:sz w:val="20"/>
                <w:szCs w:val="20"/>
              </w:rPr>
              <w:t>1</w:t>
            </w:r>
            <w:r w:rsidR="005341BA">
              <w:rPr>
                <w:bCs/>
                <w:sz w:val="20"/>
                <w:szCs w:val="20"/>
              </w:rPr>
              <w:t>5</w:t>
            </w:r>
            <w:r w:rsidR="00732F51" w:rsidRPr="005B50E4">
              <w:rPr>
                <w:bCs/>
                <w:sz w:val="20"/>
                <w:szCs w:val="20"/>
              </w:rPr>
              <w:t xml:space="preserve">  часов </w:t>
            </w:r>
            <w:r w:rsidRPr="005B50E4">
              <w:rPr>
                <w:bCs/>
                <w:sz w:val="20"/>
                <w:szCs w:val="20"/>
              </w:rPr>
              <w:t>00 мин</w:t>
            </w:r>
            <w:r w:rsidRPr="00035A1C">
              <w:rPr>
                <w:bCs/>
                <w:sz w:val="20"/>
                <w:szCs w:val="20"/>
              </w:rPr>
              <w:t xml:space="preserve">. </w:t>
            </w:r>
            <w:r w:rsidR="005F7DE9">
              <w:rPr>
                <w:bCs/>
                <w:sz w:val="20"/>
                <w:szCs w:val="20"/>
              </w:rPr>
              <w:t>19</w:t>
            </w:r>
            <w:r w:rsidR="005F6DD9" w:rsidRPr="00035A1C">
              <w:rPr>
                <w:bCs/>
                <w:sz w:val="20"/>
                <w:szCs w:val="20"/>
              </w:rPr>
              <w:t>.</w:t>
            </w:r>
            <w:r w:rsidR="009345B7">
              <w:rPr>
                <w:bCs/>
                <w:sz w:val="20"/>
                <w:szCs w:val="20"/>
              </w:rPr>
              <w:t>09</w:t>
            </w:r>
            <w:r w:rsidR="00255184" w:rsidRPr="00035A1C">
              <w:rPr>
                <w:bCs/>
                <w:sz w:val="20"/>
                <w:szCs w:val="20"/>
              </w:rPr>
              <w:t>.202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Pr="00035A1C">
              <w:rPr>
                <w:bCs/>
                <w:sz w:val="20"/>
                <w:szCs w:val="20"/>
              </w:rPr>
              <w:t xml:space="preserve"> г.</w:t>
            </w:r>
            <w:r w:rsidRPr="005B50E4">
              <w:rPr>
                <w:bCs/>
                <w:sz w:val="20"/>
                <w:szCs w:val="20"/>
              </w:rPr>
              <w:t xml:space="preserve">  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подведения итогов закупки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3344F4">
                <w:rPr>
                  <w:bCs/>
                  <w:sz w:val="20"/>
                  <w:szCs w:val="20"/>
                </w:rPr>
                <w:t>620025,</w:t>
              </w:r>
              <w:r w:rsidRPr="003344F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3344F4">
                <w:rPr>
                  <w:bCs/>
                  <w:sz w:val="20"/>
                  <w:szCs w:val="20"/>
                </w:rPr>
                <w:t>г</w:t>
              </w:r>
            </w:smartTag>
            <w:r w:rsidRPr="003344F4">
              <w:rPr>
                <w:bCs/>
                <w:sz w:val="20"/>
                <w:szCs w:val="20"/>
              </w:rPr>
              <w:t>. Екатеринбург, ул. Бахчиванджи, д. 55А</w:t>
            </w:r>
            <w:r>
              <w:rPr>
                <w:bCs/>
                <w:sz w:val="20"/>
                <w:szCs w:val="20"/>
              </w:rPr>
              <w:t>, офис 1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содержанию, форме, оформлению и составу заявки на участие в аукционе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Заявка </w:t>
            </w:r>
            <w:r>
              <w:rPr>
                <w:sz w:val="20"/>
                <w:szCs w:val="20"/>
              </w:rPr>
              <w:t>должна быть заполнена</w:t>
            </w:r>
            <w:r w:rsidRPr="003344F4">
              <w:rPr>
                <w:sz w:val="20"/>
                <w:szCs w:val="20"/>
              </w:rPr>
              <w:t xml:space="preserve"> по форме и содержанию согласно приложению к документации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аукционе, а также прилагаемые к ней документы.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и прилагаемые к ней документы прошиваются, нумеруются и подписываются, в том числе на месте прошивания.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помещается в конверт, на кото</w:t>
            </w:r>
            <w:r>
              <w:rPr>
                <w:sz w:val="20"/>
                <w:szCs w:val="20"/>
              </w:rPr>
              <w:t>ром указывается номер аукциона и номера лотов.</w:t>
            </w:r>
          </w:p>
        </w:tc>
      </w:tr>
      <w:tr w:rsidR="003D2936" w:rsidRPr="003344F4" w:rsidTr="0002164A">
        <w:trPr>
          <w:trHeight w:val="845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Перечень документов, которые представляются в составе заявки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 форме</w:t>
            </w:r>
            <w:r>
              <w:rPr>
                <w:sz w:val="20"/>
                <w:szCs w:val="20"/>
              </w:rPr>
              <w:t xml:space="preserve"> согласно Приложения 1</w:t>
            </w:r>
            <w:r w:rsidRPr="003344F4"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Анкета-фор</w:t>
            </w:r>
            <w:r>
              <w:rPr>
                <w:sz w:val="20"/>
                <w:szCs w:val="20"/>
              </w:rPr>
              <w:t>муляр (Приложение 2</w:t>
            </w:r>
            <w:r w:rsidRPr="003344F4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с </w:t>
            </w:r>
            <w:r w:rsidRPr="003344F4">
              <w:rPr>
                <w:sz w:val="20"/>
                <w:szCs w:val="20"/>
              </w:rPr>
              <w:t>печатью орган</w:t>
            </w:r>
            <w:r>
              <w:rPr>
                <w:sz w:val="20"/>
                <w:szCs w:val="20"/>
              </w:rPr>
              <w:t>изации и подписью руководителя;</w:t>
            </w:r>
            <w:r w:rsidRPr="003344F4">
              <w:rPr>
                <w:sz w:val="20"/>
                <w:szCs w:val="20"/>
              </w:rPr>
              <w:t xml:space="preserve"> 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61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Копия Устава (для юридических лиц);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4. Копия Свидетельства о государственной регистрации;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3344F4">
              <w:rPr>
                <w:sz w:val="20"/>
                <w:szCs w:val="20"/>
              </w:rPr>
              <w:t>Копия свидетельства о внесении записи в Единый государственный реестр юридических лиц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3344F4">
              <w:rPr>
                <w:sz w:val="20"/>
                <w:szCs w:val="20"/>
              </w:rPr>
              <w:t>Копия Свидетельства о постановке на налоговый учет;</w:t>
            </w:r>
          </w:p>
          <w:p w:rsidR="003D2936" w:rsidRPr="004D7135" w:rsidRDefault="00375733" w:rsidP="0002164A">
            <w:pPr>
              <w:rPr>
                <w:sz w:val="20"/>
                <w:szCs w:val="20"/>
              </w:rPr>
            </w:pPr>
            <w:r w:rsidRPr="00375733">
              <w:rPr>
                <w:sz w:val="20"/>
                <w:szCs w:val="20"/>
              </w:rPr>
              <w:t>7</w:t>
            </w:r>
            <w:r w:rsidR="003D2936">
              <w:rPr>
                <w:sz w:val="20"/>
                <w:szCs w:val="20"/>
              </w:rPr>
              <w:t xml:space="preserve">. Сведения о цепочке собственников, включая конечных бенефициаров по форме Приложения </w:t>
            </w:r>
            <w:r w:rsidR="003D2936" w:rsidRPr="00200D29">
              <w:rPr>
                <w:sz w:val="20"/>
                <w:szCs w:val="20"/>
              </w:rPr>
              <w:t>3</w:t>
            </w:r>
            <w:r w:rsidR="003D2936">
              <w:rPr>
                <w:sz w:val="20"/>
                <w:szCs w:val="20"/>
              </w:rPr>
              <w:t>. Копии документов заверяются лицом, подписавшим заявку.</w:t>
            </w:r>
          </w:p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с прилагаемыми к ней документами прошивается и на прошивке заверяется подписью лица, подписавшего заявку.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участникам аукциона и перечень документов, представляемых участниками аукциона для подтверждения их соответствия установленным требованиям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 участникам аукциона предъявляются следующие обязательные требования на день подачи заявки и день подведения итогов реализации, если иное не установлено документацией о реализации:</w:t>
            </w:r>
          </w:p>
          <w:p w:rsidR="003D2936" w:rsidRPr="003344F4" w:rsidRDefault="003D2936" w:rsidP="0002164A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44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Соответствие требованиям, устанавливаемым в соответствии с законодательством РФ к участников аукциона</w:t>
            </w:r>
            <w:r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44F4">
              <w:rPr>
                <w:sz w:val="20"/>
                <w:szCs w:val="20"/>
              </w:rPr>
              <w:t>. Не проведение процедур несостоятельности (банкротства)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344F4">
              <w:rPr>
                <w:sz w:val="20"/>
                <w:szCs w:val="20"/>
              </w:rPr>
              <w:t>. Не приостановление деятельности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left" w:pos="261"/>
                <w:tab w:val="num" w:pos="6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44F4">
              <w:rPr>
                <w:sz w:val="20"/>
                <w:szCs w:val="20"/>
              </w:rPr>
              <w:t>. Отсутствие у участника аукциона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 - указывается в заявке;</w:t>
            </w:r>
          </w:p>
          <w:p w:rsidR="003D2936" w:rsidRPr="003344F4" w:rsidRDefault="003D2936" w:rsidP="0002164A">
            <w:pPr>
              <w:numPr>
                <w:ilvl w:val="2"/>
                <w:numId w:val="3"/>
              </w:numPr>
              <w:tabs>
                <w:tab w:val="num" w:pos="0"/>
                <w:tab w:val="num" w:pos="81"/>
                <w:tab w:val="left" w:pos="446"/>
              </w:tabs>
              <w:rPr>
                <w:sz w:val="20"/>
                <w:szCs w:val="20"/>
              </w:rPr>
            </w:pP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Формы, порядок, дата начала и дата окончания срока предоставления разъяснений пол</w:t>
            </w:r>
            <w:r>
              <w:rPr>
                <w:sz w:val="20"/>
                <w:szCs w:val="20"/>
              </w:rPr>
              <w:t xml:space="preserve">ожений документации об аукционе  </w:t>
            </w:r>
          </w:p>
        </w:tc>
        <w:tc>
          <w:tcPr>
            <w:tcW w:w="4815" w:type="dxa"/>
          </w:tcPr>
          <w:p w:rsidR="003D2936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Разъяснения даются в форме докуме</w:t>
            </w:r>
            <w:r>
              <w:rPr>
                <w:sz w:val="20"/>
                <w:szCs w:val="20"/>
              </w:rPr>
              <w:t>нтов, размещаемых на официальном сайте: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</w:p>
          <w:p w:rsidR="003D2936" w:rsidRPr="00035A1C" w:rsidRDefault="005F7DE9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hyperlink r:id="rId10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="003D2936">
              <w:rPr>
                <w:b/>
                <w:bCs/>
                <w:sz w:val="20"/>
                <w:szCs w:val="20"/>
              </w:rPr>
              <w:t xml:space="preserve"> </w:t>
            </w:r>
            <w:r w:rsidR="003D2936" w:rsidRPr="003344F4">
              <w:rPr>
                <w:sz w:val="20"/>
                <w:szCs w:val="20"/>
              </w:rPr>
              <w:t xml:space="preserve">в течение следующего 1 рабочего дня после </w:t>
            </w:r>
            <w:r w:rsidR="003D2936" w:rsidRPr="00035A1C">
              <w:rPr>
                <w:sz w:val="20"/>
                <w:szCs w:val="20"/>
              </w:rPr>
              <w:t>поступления запроса.</w:t>
            </w:r>
          </w:p>
          <w:p w:rsidR="003D2936" w:rsidRPr="00821A91" w:rsidRDefault="003D2936" w:rsidP="005F7DE9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Дата начала срока</w:t>
            </w:r>
            <w:r w:rsidR="006A11EC" w:rsidRPr="00035A1C">
              <w:rPr>
                <w:sz w:val="20"/>
                <w:szCs w:val="20"/>
              </w:rPr>
              <w:t xml:space="preserve"> </w:t>
            </w:r>
            <w:r w:rsidR="005F7DE9">
              <w:rPr>
                <w:sz w:val="20"/>
                <w:szCs w:val="20"/>
              </w:rPr>
              <w:t>05</w:t>
            </w:r>
            <w:r w:rsidR="005B1777" w:rsidRPr="00035A1C">
              <w:rPr>
                <w:sz w:val="20"/>
                <w:szCs w:val="20"/>
              </w:rPr>
              <w:t>.</w:t>
            </w:r>
            <w:r w:rsidR="009345B7">
              <w:rPr>
                <w:sz w:val="20"/>
                <w:szCs w:val="20"/>
              </w:rPr>
              <w:t>0</w:t>
            </w:r>
            <w:r w:rsidR="005F7DE9">
              <w:rPr>
                <w:sz w:val="20"/>
                <w:szCs w:val="20"/>
              </w:rPr>
              <w:t>9</w:t>
            </w:r>
            <w:r w:rsidR="0002164A" w:rsidRPr="00035A1C">
              <w:rPr>
                <w:sz w:val="20"/>
                <w:szCs w:val="20"/>
              </w:rPr>
              <w:t>.</w:t>
            </w:r>
            <w:r w:rsidR="005B1777" w:rsidRPr="00035A1C">
              <w:rPr>
                <w:sz w:val="20"/>
                <w:szCs w:val="20"/>
              </w:rPr>
              <w:t>202</w:t>
            </w:r>
            <w:r w:rsidR="005963EE" w:rsidRPr="00035A1C">
              <w:rPr>
                <w:sz w:val="20"/>
                <w:szCs w:val="20"/>
              </w:rPr>
              <w:t>5</w:t>
            </w:r>
            <w:r w:rsidRPr="00035A1C">
              <w:rPr>
                <w:sz w:val="20"/>
                <w:szCs w:val="20"/>
              </w:rPr>
              <w:t xml:space="preserve"> г., дата окончания срока – </w:t>
            </w:r>
            <w:r w:rsidR="005F7DE9">
              <w:rPr>
                <w:sz w:val="20"/>
                <w:szCs w:val="20"/>
              </w:rPr>
              <w:t>17</w:t>
            </w:r>
            <w:r w:rsidR="00375733" w:rsidRPr="00035A1C">
              <w:rPr>
                <w:sz w:val="20"/>
                <w:szCs w:val="20"/>
              </w:rPr>
              <w:t>.</w:t>
            </w:r>
            <w:r w:rsidR="009345B7">
              <w:rPr>
                <w:sz w:val="20"/>
                <w:szCs w:val="20"/>
              </w:rPr>
              <w:t>09</w:t>
            </w:r>
            <w:r w:rsidR="005B1777" w:rsidRPr="00035A1C">
              <w:rPr>
                <w:sz w:val="20"/>
                <w:szCs w:val="20"/>
              </w:rPr>
              <w:t>.202</w:t>
            </w:r>
            <w:r w:rsidR="005963EE" w:rsidRPr="00035A1C">
              <w:rPr>
                <w:sz w:val="20"/>
                <w:szCs w:val="20"/>
              </w:rPr>
              <w:t>5</w:t>
            </w:r>
            <w:r w:rsidRPr="00035A1C">
              <w:rPr>
                <w:sz w:val="20"/>
                <w:szCs w:val="20"/>
              </w:rPr>
              <w:t xml:space="preserve"> г (включительно).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документацию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аукционе</w:t>
            </w:r>
          </w:p>
        </w:tc>
        <w:tc>
          <w:tcPr>
            <w:tcW w:w="4815" w:type="dxa"/>
          </w:tcPr>
          <w:p w:rsidR="003D2936" w:rsidRPr="006B0676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</w:t>
            </w:r>
            <w:r>
              <w:rPr>
                <w:sz w:val="20"/>
                <w:szCs w:val="20"/>
              </w:rPr>
              <w:t xml:space="preserve">тацию размещаются на официальном сайте: </w:t>
            </w:r>
            <w:hyperlink r:id="rId11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Pr="003344F4">
              <w:rPr>
                <w:sz w:val="20"/>
                <w:szCs w:val="20"/>
              </w:rPr>
              <w:t xml:space="preserve"> в течение следующего рабочего дня </w:t>
            </w:r>
            <w:bookmarkStart w:id="0" w:name="_GoBack"/>
            <w:bookmarkEnd w:id="0"/>
            <w:r w:rsidRPr="003344F4">
              <w:rPr>
                <w:sz w:val="20"/>
                <w:szCs w:val="20"/>
              </w:rPr>
              <w:t>после их подписания. В случае внесения изменений в документацию, срок приема заявок продлевается так, чтобы до даты окончания приема заявок было не менее 3 дней.</w:t>
            </w:r>
          </w:p>
          <w:p w:rsidR="003D2936" w:rsidRPr="00642D75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lastRenderedPageBreak/>
              <w:t>Если изменения касаются изменения места и даты рассмотрения заявок и подведения итогов закупки, то они могут быть произведены в любое время, но не позднее следующего рабочего дня после наступления соответствующего срока с размещением в этот же ден</w:t>
            </w:r>
            <w:r>
              <w:rPr>
                <w:sz w:val="20"/>
                <w:szCs w:val="20"/>
              </w:rPr>
              <w:t xml:space="preserve">ь сведений на официальном сайте: </w:t>
            </w:r>
            <w:hyperlink r:id="rId12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Порядок проведения аукциона</w:t>
            </w:r>
          </w:p>
        </w:tc>
        <w:tc>
          <w:tcPr>
            <w:tcW w:w="4815" w:type="dxa"/>
          </w:tcPr>
          <w:p w:rsidR="003D2936" w:rsidRPr="00085D73" w:rsidRDefault="003D2936" w:rsidP="0002164A">
            <w:pPr>
              <w:rPr>
                <w:sz w:val="20"/>
                <w:szCs w:val="20"/>
              </w:rPr>
            </w:pPr>
            <w:r w:rsidRPr="00CD0079">
              <w:rPr>
                <w:sz w:val="20"/>
                <w:szCs w:val="20"/>
              </w:rPr>
              <w:t>1</w:t>
            </w:r>
            <w:r w:rsidRPr="00085D7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</w:t>
            </w:r>
            <w:r w:rsidRPr="00085D73">
              <w:rPr>
                <w:sz w:val="20"/>
                <w:szCs w:val="20"/>
              </w:rPr>
              <w:t xml:space="preserve">укцион начинается с оглашения аукционистом наименования имущества, основных его характеристик, начальной цены продажи и </w:t>
            </w:r>
            <w:bookmarkStart w:id="1" w:name="l92"/>
            <w:bookmarkEnd w:id="1"/>
            <w:r w:rsidRPr="00085D73">
              <w:rPr>
                <w:sz w:val="20"/>
                <w:szCs w:val="20"/>
              </w:rPr>
              <w:t>шага аукциона.</w:t>
            </w:r>
          </w:p>
          <w:p w:rsidR="003D2936" w:rsidRPr="00085D73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85D73">
              <w:rPr>
                <w:sz w:val="20"/>
                <w:szCs w:val="20"/>
              </w:rPr>
              <w:t xml:space="preserve"> После объявления очередной цены аукционист называет номер билета участника </w:t>
            </w:r>
            <w:bookmarkStart w:id="2" w:name="l93"/>
            <w:bookmarkEnd w:id="2"/>
            <w:r w:rsidRPr="00085D73">
              <w:rPr>
                <w:sz w:val="20"/>
                <w:szCs w:val="20"/>
              </w:rPr>
              <w:t>аукциона, который первым поднял билет.</w:t>
            </w:r>
            <w:r>
              <w:rPr>
                <w:sz w:val="20"/>
                <w:szCs w:val="20"/>
              </w:rPr>
              <w:t xml:space="preserve"> </w:t>
            </w:r>
            <w:r w:rsidRPr="00BF0A75">
              <w:rPr>
                <w:sz w:val="20"/>
                <w:szCs w:val="20"/>
              </w:rPr>
              <w:t>Затем аукционист объявляет следующую цену в соответствии с шагом аукциона</w:t>
            </w:r>
            <w:r>
              <w:t xml:space="preserve">. </w:t>
            </w:r>
            <w:r>
              <w:br/>
            </w:r>
            <w:r w:rsidRPr="00085D73">
              <w:rPr>
                <w:sz w:val="20"/>
                <w:szCs w:val="20"/>
              </w:rPr>
              <w:t xml:space="preserve">3. При отсутствии участников аукциона, готовых купить имущество по названной аукционистом цене, последний повторяет эту цену три </w:t>
            </w:r>
            <w:bookmarkStart w:id="3" w:name="l94"/>
            <w:bookmarkEnd w:id="3"/>
            <w:r w:rsidRPr="00085D73">
              <w:rPr>
                <w:sz w:val="20"/>
                <w:szCs w:val="20"/>
              </w:rPr>
              <w:t>раза. Если после троекратного объявления очередной цены ни один из участников аукциона не поднял билет, аукцион завершается.</w:t>
            </w:r>
          </w:p>
          <w:p w:rsidR="003D2936" w:rsidRPr="00CD0079" w:rsidRDefault="003D2936" w:rsidP="0002164A">
            <w:pPr>
              <w:rPr>
                <w:sz w:val="20"/>
                <w:szCs w:val="20"/>
              </w:rPr>
            </w:pPr>
            <w:r w:rsidRPr="00085D73">
              <w:rPr>
                <w:sz w:val="20"/>
                <w:szCs w:val="20"/>
              </w:rPr>
              <w:t xml:space="preserve">4. Победителем аукциона признается участник, номер билета которого </w:t>
            </w:r>
            <w:bookmarkStart w:id="4" w:name="l95"/>
            <w:bookmarkEnd w:id="4"/>
            <w:r w:rsidRPr="00085D73">
              <w:rPr>
                <w:sz w:val="20"/>
                <w:szCs w:val="20"/>
              </w:rPr>
              <w:t>был назван</w:t>
            </w:r>
            <w:r>
              <w:rPr>
                <w:sz w:val="20"/>
                <w:szCs w:val="20"/>
              </w:rPr>
              <w:t xml:space="preserve"> аукционистом последним.</w:t>
            </w:r>
            <w:r w:rsidRPr="00085D73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П</w:t>
            </w:r>
            <w:r w:rsidRPr="00085D73">
              <w:rPr>
                <w:sz w:val="20"/>
                <w:szCs w:val="20"/>
              </w:rPr>
              <w:t xml:space="preserve">о завершении аукциона аукционист объявляет о продаже имущества, называет его продажную цену и номер билета победителя аукциона. Цена имущества, предложенная участником, выигравшим торги, </w:t>
            </w:r>
            <w:bookmarkStart w:id="5" w:name="l96"/>
            <w:bookmarkEnd w:id="5"/>
            <w:r w:rsidRPr="00085D73">
              <w:rPr>
                <w:sz w:val="20"/>
                <w:szCs w:val="20"/>
              </w:rPr>
              <w:t>фиксируется в протоколе об итогах аукциона, подтверждается его подписью и подписью аукциониста.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определения победителя</w:t>
            </w:r>
          </w:p>
        </w:tc>
        <w:tc>
          <w:tcPr>
            <w:tcW w:w="4815" w:type="dxa"/>
          </w:tcPr>
          <w:p w:rsidR="003D2936" w:rsidRPr="003F3CCD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Победителем признается лицо, предложившее максимальную цену.</w:t>
            </w:r>
            <w:r w:rsidRPr="003F3C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Победитель должен подписать договор со своей стороны в течение 2 рабочих дней после объявления результатов аукциона.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Примечание</w:t>
            </w:r>
          </w:p>
        </w:tc>
        <w:tc>
          <w:tcPr>
            <w:tcW w:w="4815" w:type="dxa"/>
          </w:tcPr>
          <w:p w:rsidR="003D2936" w:rsidRPr="00706873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</w:t>
            </w:r>
            <w:r w:rsidRPr="00706873">
              <w:rPr>
                <w:rFonts w:ascii="TimesNewRomanPSMT" w:hAnsi="TimesNewRomanPSMT" w:cs="TimesNewRomanPSMT"/>
                <w:sz w:val="20"/>
                <w:szCs w:val="20"/>
              </w:rPr>
              <w:t>Договор по результатам аукциона заключается в день проведения аукциона с победителем аукциона.</w:t>
            </w:r>
          </w:p>
        </w:tc>
      </w:tr>
    </w:tbl>
    <w:p w:rsidR="00C479AD" w:rsidRPr="003344F4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C479AD" w:rsidRPr="003344F4" w:rsidSect="00366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8D5" w:rsidRDefault="005E68D5" w:rsidP="002D76AC">
      <w:r>
        <w:separator/>
      </w:r>
    </w:p>
  </w:endnote>
  <w:endnote w:type="continuationSeparator" w:id="0">
    <w:p w:rsidR="005E68D5" w:rsidRDefault="005E68D5" w:rsidP="002D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8D5" w:rsidRDefault="005E68D5" w:rsidP="002D76AC">
      <w:r>
        <w:separator/>
      </w:r>
    </w:p>
  </w:footnote>
  <w:footnote w:type="continuationSeparator" w:id="0">
    <w:p w:rsidR="005E68D5" w:rsidRDefault="005E68D5" w:rsidP="002D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3AAB"/>
    <w:multiLevelType w:val="hybridMultilevel"/>
    <w:tmpl w:val="C2746DF6"/>
    <w:lvl w:ilvl="0" w:tplc="74A67102">
      <w:start w:val="1"/>
      <w:numFmt w:val="decimal"/>
      <w:isLgl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40318"/>
    <w:multiLevelType w:val="multilevel"/>
    <w:tmpl w:val="5C5A5C9A"/>
    <w:lvl w:ilvl="0">
      <w:start w:val="2"/>
      <w:numFmt w:val="decimal"/>
      <w:isLgl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4"/>
        </w:tabs>
        <w:ind w:left="704" w:hanging="690"/>
      </w:pPr>
      <w:rPr>
        <w:rFonts w:hint="default"/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" w15:restartNumberingAfterBreak="0">
    <w:nsid w:val="19F873B2"/>
    <w:multiLevelType w:val="hybridMultilevel"/>
    <w:tmpl w:val="6FCA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A5BAC"/>
    <w:multiLevelType w:val="multilevel"/>
    <w:tmpl w:val="FBE40D5E"/>
    <w:lvl w:ilvl="0">
      <w:start w:val="1"/>
      <w:numFmt w:val="decimal"/>
      <w:pStyle w:val="3"/>
      <w:lvlText w:val="%1."/>
      <w:lvlJc w:val="center"/>
      <w:pPr>
        <w:tabs>
          <w:tab w:val="num" w:pos="0"/>
        </w:tabs>
        <w:ind w:left="1755" w:hanging="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6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3"/>
        </w:tabs>
        <w:ind w:left="4023" w:hanging="17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57"/>
        </w:tabs>
        <w:ind w:left="5157" w:hanging="17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4"/>
        </w:tabs>
        <w:ind w:left="5724" w:hanging="175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C9C609E"/>
    <w:multiLevelType w:val="hybridMultilevel"/>
    <w:tmpl w:val="13FC0528"/>
    <w:lvl w:ilvl="0" w:tplc="CAF219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EB05E6"/>
    <w:multiLevelType w:val="hybridMultilevel"/>
    <w:tmpl w:val="F8846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B32A9"/>
    <w:multiLevelType w:val="hybridMultilevel"/>
    <w:tmpl w:val="A5D0A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2F306D"/>
    <w:multiLevelType w:val="hybridMultilevel"/>
    <w:tmpl w:val="CFBCE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9AD"/>
    <w:rsid w:val="0002164A"/>
    <w:rsid w:val="00035A1C"/>
    <w:rsid w:val="00056E2D"/>
    <w:rsid w:val="000748D6"/>
    <w:rsid w:val="0007493B"/>
    <w:rsid w:val="0008592E"/>
    <w:rsid w:val="00085D73"/>
    <w:rsid w:val="00093500"/>
    <w:rsid w:val="00093B60"/>
    <w:rsid w:val="000A091C"/>
    <w:rsid w:val="000C3302"/>
    <w:rsid w:val="000D4901"/>
    <w:rsid w:val="001058B1"/>
    <w:rsid w:val="0012046A"/>
    <w:rsid w:val="001204DD"/>
    <w:rsid w:val="00134B14"/>
    <w:rsid w:val="00156AE2"/>
    <w:rsid w:val="00166964"/>
    <w:rsid w:val="001B30D6"/>
    <w:rsid w:val="00200D29"/>
    <w:rsid w:val="00204EC8"/>
    <w:rsid w:val="00211791"/>
    <w:rsid w:val="00213F5C"/>
    <w:rsid w:val="00222CA5"/>
    <w:rsid w:val="00234609"/>
    <w:rsid w:val="0023659B"/>
    <w:rsid w:val="00254350"/>
    <w:rsid w:val="00255184"/>
    <w:rsid w:val="00260974"/>
    <w:rsid w:val="00261158"/>
    <w:rsid w:val="00262C58"/>
    <w:rsid w:val="002710C9"/>
    <w:rsid w:val="00274893"/>
    <w:rsid w:val="00280D6D"/>
    <w:rsid w:val="002A3B20"/>
    <w:rsid w:val="002B45EC"/>
    <w:rsid w:val="002B704B"/>
    <w:rsid w:val="002C21FF"/>
    <w:rsid w:val="002D16A8"/>
    <w:rsid w:val="002D74F1"/>
    <w:rsid w:val="002D76AC"/>
    <w:rsid w:val="002F6828"/>
    <w:rsid w:val="002F793C"/>
    <w:rsid w:val="003046AF"/>
    <w:rsid w:val="003251DC"/>
    <w:rsid w:val="003344F4"/>
    <w:rsid w:val="00335AF8"/>
    <w:rsid w:val="003509C8"/>
    <w:rsid w:val="00355784"/>
    <w:rsid w:val="00355838"/>
    <w:rsid w:val="003664CA"/>
    <w:rsid w:val="00367FBE"/>
    <w:rsid w:val="0037080F"/>
    <w:rsid w:val="003753D5"/>
    <w:rsid w:val="00375733"/>
    <w:rsid w:val="00375E2D"/>
    <w:rsid w:val="00380C08"/>
    <w:rsid w:val="003A1318"/>
    <w:rsid w:val="003A5664"/>
    <w:rsid w:val="003B0E21"/>
    <w:rsid w:val="003B3152"/>
    <w:rsid w:val="003B58D3"/>
    <w:rsid w:val="003C7CCA"/>
    <w:rsid w:val="003D2936"/>
    <w:rsid w:val="003D3C46"/>
    <w:rsid w:val="003F3CCD"/>
    <w:rsid w:val="0040394F"/>
    <w:rsid w:val="004072C5"/>
    <w:rsid w:val="00416263"/>
    <w:rsid w:val="00416946"/>
    <w:rsid w:val="004205C3"/>
    <w:rsid w:val="00430038"/>
    <w:rsid w:val="00435D0C"/>
    <w:rsid w:val="0046750E"/>
    <w:rsid w:val="0046769F"/>
    <w:rsid w:val="00473381"/>
    <w:rsid w:val="00481D08"/>
    <w:rsid w:val="004965A5"/>
    <w:rsid w:val="004A59FB"/>
    <w:rsid w:val="004B0656"/>
    <w:rsid w:val="004B6E76"/>
    <w:rsid w:val="004C27A2"/>
    <w:rsid w:val="004D61BA"/>
    <w:rsid w:val="004D7135"/>
    <w:rsid w:val="004D7C50"/>
    <w:rsid w:val="004F64ED"/>
    <w:rsid w:val="005053CF"/>
    <w:rsid w:val="005341BA"/>
    <w:rsid w:val="00537E8E"/>
    <w:rsid w:val="00543E1C"/>
    <w:rsid w:val="00543FCF"/>
    <w:rsid w:val="005610BB"/>
    <w:rsid w:val="00565BF0"/>
    <w:rsid w:val="0056731E"/>
    <w:rsid w:val="0056767E"/>
    <w:rsid w:val="00570565"/>
    <w:rsid w:val="00577A81"/>
    <w:rsid w:val="00582E23"/>
    <w:rsid w:val="0058402E"/>
    <w:rsid w:val="00586731"/>
    <w:rsid w:val="005963EE"/>
    <w:rsid w:val="005A3A06"/>
    <w:rsid w:val="005B1777"/>
    <w:rsid w:val="005B50E4"/>
    <w:rsid w:val="005B5180"/>
    <w:rsid w:val="005C2A53"/>
    <w:rsid w:val="005E275C"/>
    <w:rsid w:val="005E30B4"/>
    <w:rsid w:val="005E68D5"/>
    <w:rsid w:val="005E6B78"/>
    <w:rsid w:val="005F256B"/>
    <w:rsid w:val="005F3EA8"/>
    <w:rsid w:val="005F6DD9"/>
    <w:rsid w:val="005F7DE9"/>
    <w:rsid w:val="0060242D"/>
    <w:rsid w:val="006070EF"/>
    <w:rsid w:val="00620D9E"/>
    <w:rsid w:val="00625930"/>
    <w:rsid w:val="006422FD"/>
    <w:rsid w:val="00642D75"/>
    <w:rsid w:val="0065140C"/>
    <w:rsid w:val="006577CE"/>
    <w:rsid w:val="0066184D"/>
    <w:rsid w:val="00662AEB"/>
    <w:rsid w:val="0066666C"/>
    <w:rsid w:val="00690BA4"/>
    <w:rsid w:val="00691268"/>
    <w:rsid w:val="00694237"/>
    <w:rsid w:val="006A1043"/>
    <w:rsid w:val="006A11EC"/>
    <w:rsid w:val="006A1CAB"/>
    <w:rsid w:val="006A677F"/>
    <w:rsid w:val="006A6E2F"/>
    <w:rsid w:val="006B0676"/>
    <w:rsid w:val="006B4CF7"/>
    <w:rsid w:val="006B5169"/>
    <w:rsid w:val="006C0125"/>
    <w:rsid w:val="006E2375"/>
    <w:rsid w:val="006F00BE"/>
    <w:rsid w:val="006F1E60"/>
    <w:rsid w:val="00702521"/>
    <w:rsid w:val="00704AC6"/>
    <w:rsid w:val="00706873"/>
    <w:rsid w:val="00706A20"/>
    <w:rsid w:val="007119EF"/>
    <w:rsid w:val="007164C8"/>
    <w:rsid w:val="00732851"/>
    <w:rsid w:val="00732F51"/>
    <w:rsid w:val="00742025"/>
    <w:rsid w:val="0074224D"/>
    <w:rsid w:val="00754BE8"/>
    <w:rsid w:val="007566BF"/>
    <w:rsid w:val="00756DB3"/>
    <w:rsid w:val="00770ABC"/>
    <w:rsid w:val="007B5B52"/>
    <w:rsid w:val="007C1CCE"/>
    <w:rsid w:val="007E4E8D"/>
    <w:rsid w:val="007E7A82"/>
    <w:rsid w:val="007F02AC"/>
    <w:rsid w:val="008037B0"/>
    <w:rsid w:val="00805184"/>
    <w:rsid w:val="00821A91"/>
    <w:rsid w:val="008247B4"/>
    <w:rsid w:val="00825675"/>
    <w:rsid w:val="0082647D"/>
    <w:rsid w:val="00826A96"/>
    <w:rsid w:val="00831491"/>
    <w:rsid w:val="00840493"/>
    <w:rsid w:val="0084625B"/>
    <w:rsid w:val="008473BA"/>
    <w:rsid w:val="00861F6D"/>
    <w:rsid w:val="00863A9B"/>
    <w:rsid w:val="00865057"/>
    <w:rsid w:val="00870DE9"/>
    <w:rsid w:val="00891628"/>
    <w:rsid w:val="0089687F"/>
    <w:rsid w:val="008A32FD"/>
    <w:rsid w:val="008B0C95"/>
    <w:rsid w:val="008B464D"/>
    <w:rsid w:val="008E7257"/>
    <w:rsid w:val="00904F39"/>
    <w:rsid w:val="00913B29"/>
    <w:rsid w:val="00920DB2"/>
    <w:rsid w:val="009345B7"/>
    <w:rsid w:val="00972523"/>
    <w:rsid w:val="00980378"/>
    <w:rsid w:val="009808D8"/>
    <w:rsid w:val="00985119"/>
    <w:rsid w:val="009A7B2E"/>
    <w:rsid w:val="009E20FB"/>
    <w:rsid w:val="009E313A"/>
    <w:rsid w:val="009E5B37"/>
    <w:rsid w:val="00A006B4"/>
    <w:rsid w:val="00A064EE"/>
    <w:rsid w:val="00A1345E"/>
    <w:rsid w:val="00A23D29"/>
    <w:rsid w:val="00A32962"/>
    <w:rsid w:val="00A40943"/>
    <w:rsid w:val="00A53E00"/>
    <w:rsid w:val="00A636A3"/>
    <w:rsid w:val="00A82B36"/>
    <w:rsid w:val="00A87435"/>
    <w:rsid w:val="00A93E9A"/>
    <w:rsid w:val="00AA3E30"/>
    <w:rsid w:val="00AA41A0"/>
    <w:rsid w:val="00AC02A2"/>
    <w:rsid w:val="00B138E8"/>
    <w:rsid w:val="00B141D2"/>
    <w:rsid w:val="00B24E40"/>
    <w:rsid w:val="00B366EE"/>
    <w:rsid w:val="00B367BB"/>
    <w:rsid w:val="00B438A4"/>
    <w:rsid w:val="00B57258"/>
    <w:rsid w:val="00B61190"/>
    <w:rsid w:val="00B64C63"/>
    <w:rsid w:val="00B762E1"/>
    <w:rsid w:val="00BA4CA5"/>
    <w:rsid w:val="00BD5E1F"/>
    <w:rsid w:val="00BD756E"/>
    <w:rsid w:val="00BE1941"/>
    <w:rsid w:val="00BF0A75"/>
    <w:rsid w:val="00BF2FD0"/>
    <w:rsid w:val="00C11CE4"/>
    <w:rsid w:val="00C12918"/>
    <w:rsid w:val="00C20313"/>
    <w:rsid w:val="00C218AA"/>
    <w:rsid w:val="00C242A7"/>
    <w:rsid w:val="00C37412"/>
    <w:rsid w:val="00C40BF8"/>
    <w:rsid w:val="00C479AD"/>
    <w:rsid w:val="00C52A26"/>
    <w:rsid w:val="00C56827"/>
    <w:rsid w:val="00C5743C"/>
    <w:rsid w:val="00C74324"/>
    <w:rsid w:val="00C76277"/>
    <w:rsid w:val="00C9288D"/>
    <w:rsid w:val="00C94C5E"/>
    <w:rsid w:val="00CA4447"/>
    <w:rsid w:val="00CA7C64"/>
    <w:rsid w:val="00CB379D"/>
    <w:rsid w:val="00CD0079"/>
    <w:rsid w:val="00D12A01"/>
    <w:rsid w:val="00D16F41"/>
    <w:rsid w:val="00D20B3F"/>
    <w:rsid w:val="00D23159"/>
    <w:rsid w:val="00D26A34"/>
    <w:rsid w:val="00D322AB"/>
    <w:rsid w:val="00D34F7E"/>
    <w:rsid w:val="00D72456"/>
    <w:rsid w:val="00D758DE"/>
    <w:rsid w:val="00D821BD"/>
    <w:rsid w:val="00D91324"/>
    <w:rsid w:val="00DB471B"/>
    <w:rsid w:val="00DC2437"/>
    <w:rsid w:val="00DC331E"/>
    <w:rsid w:val="00DC55C3"/>
    <w:rsid w:val="00DD232C"/>
    <w:rsid w:val="00DD78FC"/>
    <w:rsid w:val="00DD7EE1"/>
    <w:rsid w:val="00DE198D"/>
    <w:rsid w:val="00DE5F6D"/>
    <w:rsid w:val="00DF5306"/>
    <w:rsid w:val="00E07CBE"/>
    <w:rsid w:val="00E21B0E"/>
    <w:rsid w:val="00E34734"/>
    <w:rsid w:val="00E35E64"/>
    <w:rsid w:val="00E432D8"/>
    <w:rsid w:val="00E461EA"/>
    <w:rsid w:val="00E504B7"/>
    <w:rsid w:val="00E65B24"/>
    <w:rsid w:val="00E72F35"/>
    <w:rsid w:val="00E80BC2"/>
    <w:rsid w:val="00E816D1"/>
    <w:rsid w:val="00E9659E"/>
    <w:rsid w:val="00EB41D7"/>
    <w:rsid w:val="00EC3AAC"/>
    <w:rsid w:val="00EC6E83"/>
    <w:rsid w:val="00ED1EA8"/>
    <w:rsid w:val="00EE0DE2"/>
    <w:rsid w:val="00EE725F"/>
    <w:rsid w:val="00F07884"/>
    <w:rsid w:val="00F33DFF"/>
    <w:rsid w:val="00F5141A"/>
    <w:rsid w:val="00F51547"/>
    <w:rsid w:val="00F55FAD"/>
    <w:rsid w:val="00F606D5"/>
    <w:rsid w:val="00F70346"/>
    <w:rsid w:val="00F7461F"/>
    <w:rsid w:val="00F747AC"/>
    <w:rsid w:val="00F775FE"/>
    <w:rsid w:val="00F85596"/>
    <w:rsid w:val="00F9280F"/>
    <w:rsid w:val="00FA67DD"/>
    <w:rsid w:val="00FB3983"/>
    <w:rsid w:val="00FB6CA9"/>
    <w:rsid w:val="00FC1A7F"/>
    <w:rsid w:val="00FC7511"/>
    <w:rsid w:val="00FE12A4"/>
    <w:rsid w:val="00FF3DC5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331E33"/>
  <w15:docId w15:val="{27C081CE-3D46-46D2-8BFC-F6D3778D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AD"/>
    <w:rPr>
      <w:sz w:val="24"/>
      <w:szCs w:val="24"/>
    </w:rPr>
  </w:style>
  <w:style w:type="paragraph" w:styleId="3">
    <w:name w:val="heading 3"/>
    <w:basedOn w:val="a"/>
    <w:next w:val="a"/>
    <w:qFormat/>
    <w:rsid w:val="00C479AD"/>
    <w:pPr>
      <w:keepNext/>
      <w:numPr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Знак Знак Char Char"/>
    <w:basedOn w:val="a"/>
    <w:rsid w:val="0023659B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4">
    <w:name w:val="Balloon Text"/>
    <w:basedOn w:val="a"/>
    <w:semiHidden/>
    <w:rsid w:val="00FC75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4901"/>
    <w:pPr>
      <w:ind w:left="720"/>
      <w:contextualSpacing/>
    </w:pPr>
  </w:style>
  <w:style w:type="paragraph" w:customStyle="1" w:styleId="CharChar1CharChar0">
    <w:name w:val="Char Char1 Знак Знак Char Char"/>
    <w:basedOn w:val="a"/>
    <w:rsid w:val="00642D75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6">
    <w:name w:val="Hyperlink"/>
    <w:rsid w:val="00642D75"/>
    <w:rPr>
      <w:color w:val="0000FF"/>
      <w:u w:val="single"/>
    </w:rPr>
  </w:style>
  <w:style w:type="paragraph" w:styleId="a7">
    <w:name w:val="header"/>
    <w:basedOn w:val="a"/>
    <w:link w:val="a8"/>
    <w:rsid w:val="002D76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D76AC"/>
    <w:rPr>
      <w:sz w:val="24"/>
      <w:szCs w:val="24"/>
    </w:rPr>
  </w:style>
  <w:style w:type="paragraph" w:styleId="a9">
    <w:name w:val="footer"/>
    <w:basedOn w:val="a"/>
    <w:link w:val="aa"/>
    <w:rsid w:val="002D76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D76AC"/>
    <w:rPr>
      <w:sz w:val="24"/>
      <w:szCs w:val="24"/>
    </w:rPr>
  </w:style>
  <w:style w:type="paragraph" w:customStyle="1" w:styleId="2">
    <w:name w:val="Знак2"/>
    <w:basedOn w:val="a"/>
    <w:rsid w:val="00690B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2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ender.ro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.rosnef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7F941-1502-4136-B4F6-1AF4B75F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961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извещения о проведении запроса цен</vt:lpstr>
    </vt:vector>
  </TitlesOfParts>
  <Company>TZK</Company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извещения о проведении запроса цен</dc:title>
  <dc:creator>DanilovES</dc:creator>
  <cp:lastModifiedBy>Рукавишникова Маргарита Геннадьевна</cp:lastModifiedBy>
  <cp:revision>8</cp:revision>
  <cp:lastPrinted>2024-02-20T09:36:00Z</cp:lastPrinted>
  <dcterms:created xsi:type="dcterms:W3CDTF">2024-04-02T11:34:00Z</dcterms:created>
  <dcterms:modified xsi:type="dcterms:W3CDTF">2025-09-05T09:43:00Z</dcterms:modified>
</cp:coreProperties>
</file>